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EBFCB">
      <w:pPr>
        <w:widowControl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1881C3BB">
      <w:pPr>
        <w:widowControl/>
        <w:spacing w:line="5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天津市农业生产及防灾减灾急需急用机具补贴额一览表（</w:t>
      </w:r>
      <w:r>
        <w:rPr>
          <w:rFonts w:ascii="Times New Roman" w:hAnsi="Times New Roman" w:eastAsia="黑体"/>
          <w:sz w:val="36"/>
          <w:szCs w:val="36"/>
        </w:rPr>
        <w:t>公示稿）</w:t>
      </w:r>
    </w:p>
    <w:tbl>
      <w:tblPr>
        <w:tblStyle w:val="2"/>
        <w:tblW w:w="8784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4"/>
        <w:gridCol w:w="1134"/>
        <w:gridCol w:w="2047"/>
        <w:gridCol w:w="3765"/>
        <w:gridCol w:w="1134"/>
      </w:tblGrid>
      <w:tr w14:paraId="6838E78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01A1">
            <w:pPr>
              <w:spacing w:line="360" w:lineRule="exact"/>
              <w:jc w:val="center"/>
              <w:rPr>
                <w:rFonts w:ascii="Times New Roman" w:hAnsi="Times New Roman" w:eastAsia="方正小标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小标宋简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8D56">
            <w:pPr>
              <w:spacing w:line="360" w:lineRule="exact"/>
              <w:jc w:val="center"/>
              <w:rPr>
                <w:rFonts w:ascii="Times New Roman" w:hAnsi="Times New Roman" w:eastAsia="方正小标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小标宋简体"/>
                <w:kern w:val="0"/>
                <w:sz w:val="24"/>
                <w:szCs w:val="24"/>
              </w:rPr>
              <w:t>品目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60624">
            <w:pPr>
              <w:spacing w:line="360" w:lineRule="exact"/>
              <w:jc w:val="center"/>
              <w:rPr>
                <w:rFonts w:ascii="Times New Roman" w:hAnsi="Times New Roman" w:eastAsia="方正小标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小标宋简体"/>
                <w:kern w:val="0"/>
                <w:sz w:val="24"/>
                <w:szCs w:val="24"/>
              </w:rPr>
              <w:t>档次名称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3215">
            <w:pPr>
              <w:spacing w:line="360" w:lineRule="exact"/>
              <w:jc w:val="center"/>
              <w:rPr>
                <w:rFonts w:ascii="Times New Roman" w:hAnsi="Times New Roman" w:eastAsia="方正小标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小标宋简体"/>
                <w:kern w:val="0"/>
                <w:sz w:val="24"/>
                <w:szCs w:val="24"/>
              </w:rPr>
              <w:t>基本配置和参数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83B3">
            <w:pPr>
              <w:spacing w:line="360" w:lineRule="exact"/>
              <w:jc w:val="center"/>
              <w:rPr>
                <w:rFonts w:ascii="Times New Roman" w:hAnsi="Times New Roman" w:eastAsia="方正小标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小标宋简体"/>
                <w:kern w:val="0"/>
                <w:sz w:val="24"/>
                <w:szCs w:val="24"/>
              </w:rPr>
              <w:t>补贴额</w:t>
            </w:r>
          </w:p>
          <w:p w14:paraId="2C3865EE">
            <w:pPr>
              <w:spacing w:line="360" w:lineRule="exact"/>
              <w:jc w:val="center"/>
              <w:rPr>
                <w:rFonts w:ascii="Times New Roman" w:hAnsi="Times New Roman" w:eastAsia="方正小标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小标宋简体"/>
                <w:kern w:val="0"/>
                <w:sz w:val="24"/>
                <w:szCs w:val="24"/>
              </w:rPr>
              <w:t>（元）</w:t>
            </w:r>
          </w:p>
        </w:tc>
      </w:tr>
      <w:tr w14:paraId="16DC403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58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2B7481">
            <w:pPr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5260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履带式</w:t>
            </w:r>
          </w:p>
          <w:p w14:paraId="608C8C84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拖拉机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79254"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70-90马力差速转向履带式拖拉机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C62B">
            <w:pPr>
              <w:spacing w:line="28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70马力</w:t>
            </w:r>
            <w:r>
              <w:rPr>
                <w:rFonts w:hint="eastAsia" w:ascii="仿宋_GB2312" w:hAnsi="Times New Roman" w:eastAsia="仿宋_GB2312"/>
                <w:szCs w:val="21"/>
              </w:rPr>
              <w:t>≤</w:t>
            </w:r>
            <w:r>
              <w:rPr>
                <w:rFonts w:ascii="Times New Roman" w:hAnsi="Times New Roman" w:eastAsia="仿宋_GB2312"/>
                <w:szCs w:val="21"/>
              </w:rPr>
              <w:t>功率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&lt;</w:t>
            </w:r>
            <w:r>
              <w:rPr>
                <w:rFonts w:ascii="Times New Roman" w:hAnsi="Times New Roman" w:eastAsia="仿宋_GB2312"/>
                <w:szCs w:val="21"/>
              </w:rPr>
              <w:t>90马力；驱动方式：履带式；转向型式：差速式转向；最大牵引功率</w:t>
            </w:r>
            <w:r>
              <w:rPr>
                <w:rFonts w:hint="eastAsia" w:ascii="仿宋_GB2312" w:hAnsi="Times New Roman" w:eastAsia="仿宋_GB2312"/>
                <w:szCs w:val="21"/>
              </w:rPr>
              <w:t>≥</w:t>
            </w:r>
            <w:r>
              <w:rPr>
                <w:rFonts w:ascii="Times New Roman" w:hAnsi="Times New Roman" w:eastAsia="仿宋_GB2312"/>
                <w:szCs w:val="21"/>
              </w:rPr>
              <w:t>70%发动机标定功率；最小使用比质量</w:t>
            </w:r>
            <w:r>
              <w:rPr>
                <w:rFonts w:hint="eastAsia" w:ascii="仿宋_GB2312" w:hAnsi="Times New Roman" w:eastAsia="仿宋_GB2312"/>
                <w:szCs w:val="21"/>
              </w:rPr>
              <w:t>≥</w:t>
            </w:r>
            <w:r>
              <w:rPr>
                <w:rFonts w:ascii="Times New Roman" w:hAnsi="Times New Roman" w:eastAsia="仿宋_GB2312"/>
                <w:szCs w:val="21"/>
              </w:rPr>
              <w:t>35kg/kW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5382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38000</w:t>
            </w:r>
          </w:p>
        </w:tc>
      </w:tr>
      <w:tr w14:paraId="6113BF0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6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5AF6"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2939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E8581"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90马力及以上差速转向履带式拖拉机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8D9E">
            <w:pPr>
              <w:spacing w:line="28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功率</w:t>
            </w:r>
            <w:r>
              <w:rPr>
                <w:rFonts w:hint="eastAsia" w:ascii="仿宋_GB2312" w:hAnsi="Times New Roman" w:eastAsia="仿宋_GB2312"/>
                <w:szCs w:val="21"/>
              </w:rPr>
              <w:t>≥</w:t>
            </w:r>
            <w:r>
              <w:rPr>
                <w:rFonts w:ascii="Times New Roman" w:hAnsi="Times New Roman" w:eastAsia="仿宋_GB2312"/>
                <w:szCs w:val="21"/>
              </w:rPr>
              <w:t>90马力；驱动方式：履带式；转向型式：差速式转向；最大牵引功率</w:t>
            </w:r>
            <w:r>
              <w:rPr>
                <w:rFonts w:hint="eastAsia" w:ascii="仿宋_GB2312" w:hAnsi="Times New Roman" w:eastAsia="仿宋_GB2312"/>
                <w:szCs w:val="21"/>
              </w:rPr>
              <w:t>≥</w:t>
            </w:r>
            <w:r>
              <w:rPr>
                <w:rFonts w:ascii="Times New Roman" w:hAnsi="Times New Roman" w:eastAsia="仿宋_GB2312"/>
                <w:szCs w:val="21"/>
              </w:rPr>
              <w:t>70%发动机标定功率；最小使用比质量</w:t>
            </w:r>
            <w:r>
              <w:rPr>
                <w:rFonts w:hint="eastAsia" w:ascii="仿宋_GB2312" w:hAnsi="Times New Roman" w:eastAsia="仿宋_GB2312"/>
                <w:szCs w:val="21"/>
              </w:rPr>
              <w:t>≥</w:t>
            </w:r>
            <w:r>
              <w:rPr>
                <w:rFonts w:ascii="Times New Roman" w:hAnsi="Times New Roman" w:eastAsia="仿宋_GB2312"/>
                <w:szCs w:val="21"/>
              </w:rPr>
              <w:t>35kg/kW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5F10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48200</w:t>
            </w:r>
          </w:p>
        </w:tc>
      </w:tr>
      <w:tr w14:paraId="3CBE639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52109">
            <w:pPr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DBAE58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谷物联合收割机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9B973"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6kg/s及以上自走履带式谷物联合收割机（全喂入）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D472">
            <w:pPr>
              <w:spacing w:line="28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喂入量</w:t>
            </w:r>
            <w:r>
              <w:rPr>
                <w:rFonts w:hint="eastAsia" w:ascii="仿宋_GB2312" w:hAnsi="Times New Roman" w:eastAsia="仿宋_GB2312"/>
                <w:szCs w:val="21"/>
              </w:rPr>
              <w:t>≥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6kg/s；自走履带式；喂入方式：全喂入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81BF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53700</w:t>
            </w:r>
          </w:p>
        </w:tc>
      </w:tr>
      <w:tr w14:paraId="478CA77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09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15D2">
            <w:pPr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1DED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21650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6kg/s及以上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辅助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驾驶自走履带式谷物联合收割机（全喂入）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4D4D">
            <w:pPr>
              <w:spacing w:line="28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喂入量</w:t>
            </w:r>
            <w:r>
              <w:rPr>
                <w:rFonts w:hint="eastAsia" w:ascii="仿宋_GB2312" w:hAnsi="Times New Roman" w:eastAsia="仿宋_GB2312"/>
                <w:szCs w:val="21"/>
              </w:rPr>
              <w:t>≥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6kg/s；自走履带式；喂入方式：全喂入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；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前装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辅助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驾驶（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系统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设备（卫星接收机板卡类型及频点：北斗信号）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31F8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700</w:t>
            </w:r>
          </w:p>
        </w:tc>
      </w:tr>
      <w:tr w14:paraId="0874A69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1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71DFE9"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0A005C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玉米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收</w:t>
            </w:r>
          </w:p>
          <w:p w14:paraId="2936A948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获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机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87B59"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行摘穗剥皮型自走履带式玉</w:t>
            </w:r>
            <w:r>
              <w:rPr>
                <w:rFonts w:hint="eastAsia" w:ascii="Cambria Math" w:hAnsi="Cambria Math" w:eastAsia="仿宋_GB2312" w:cs="Cambria Math"/>
                <w:bCs/>
                <w:kern w:val="0"/>
                <w:szCs w:val="21"/>
              </w:rPr>
              <w:t>米收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获机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593F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3行割台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1.6m≤工作幅宽&lt;2.2m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型式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自走履带式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摘穗剥皮型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F6B0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65000</w:t>
            </w:r>
          </w:p>
        </w:tc>
      </w:tr>
      <w:tr w14:paraId="6F8CFA5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26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B9980"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9BDAA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D1E3D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行摘穗剥皮型辅助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驾驶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自走履带式玉</w:t>
            </w:r>
            <w:r>
              <w:rPr>
                <w:rFonts w:hint="eastAsia" w:ascii="Cambria Math" w:hAnsi="Cambria Math" w:eastAsia="仿宋_GB2312" w:cs="Cambria Math"/>
                <w:bCs/>
                <w:kern w:val="0"/>
                <w:szCs w:val="21"/>
              </w:rPr>
              <w:t>米收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获机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B6FC">
            <w:pPr>
              <w:spacing w:line="28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3行割台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1.6m≤工作幅宽&lt;2.2m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型式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自走履带式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摘穗剥皮型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；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前装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辅助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驾驶（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系统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设备（卫星接收机板卡类型及频点：北斗信号）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8D46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68000</w:t>
            </w:r>
          </w:p>
        </w:tc>
      </w:tr>
      <w:tr w14:paraId="2F131C6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C1EDE"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A32E9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98284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行摘穗剥皮型自走履带式玉米收获机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7AF9">
            <w:pPr>
              <w:spacing w:line="28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4行割台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2.2m≤工作幅宽&lt;2.8m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型式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自走履带式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摘穗剥皮型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7DAE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80000</w:t>
            </w:r>
          </w:p>
        </w:tc>
      </w:tr>
      <w:tr w14:paraId="7A4F44B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6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E480"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B90F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21CC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行摘穗剥皮型辅助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驾驶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自走履带式玉米收获机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F217">
            <w:pPr>
              <w:spacing w:line="28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4行割台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2.2m≤工作幅宽&lt;2.8m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型式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自走履带式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摘穗剥皮型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；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前装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辅助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驾驶（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系统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设备（卫星接收机板卡类型及频点：北斗信号）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6A90"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83000</w:t>
            </w:r>
          </w:p>
        </w:tc>
      </w:tr>
      <w:tr w14:paraId="7D00B2C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7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B93EFF"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242670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谷物（粮食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）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干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燥机（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烘干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机）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6CEE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批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处理量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1-4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t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移动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式谷物烘干机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66EA">
            <w:pPr>
              <w:spacing w:line="28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t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≤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批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处理量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&lt;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4t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；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移动式。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D468"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7200</w:t>
            </w:r>
          </w:p>
        </w:tc>
      </w:tr>
      <w:tr w14:paraId="00195B5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9923">
            <w:pPr>
              <w:widowControl/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4F3F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  <w:highlight w:val="yellow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E809"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批处理量4t及以上移动式谷物烘干机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A89A">
            <w:pPr>
              <w:spacing w:line="280" w:lineRule="exact"/>
              <w:jc w:val="lef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批处理量</w:t>
            </w:r>
            <w:r>
              <w:rPr>
                <w:rFonts w:hint="eastAsia" w:ascii="仿宋_GB2312" w:hAnsi="Times New Roman" w:eastAsia="仿宋_GB2312"/>
                <w:bCs/>
                <w:kern w:val="0"/>
                <w:szCs w:val="21"/>
              </w:rPr>
              <w:t>≥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4t；移动式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0DC0">
            <w:pPr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highlight w:val="yellow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5000</w:t>
            </w:r>
          </w:p>
        </w:tc>
      </w:tr>
    </w:tbl>
    <w:p w14:paraId="69E2F3C9"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01A9A"/>
    <w:rsid w:val="4890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2026-05-26T07:28:00Z</dcterms:created>
  <dc:creator>jiangyongmeimei</dc:creator>
  <cp:lastModifiedBy>jiangyongmeimei</cp:lastModifiedBy>
  <dcterms:modified xsi:type="dcterms:W3CDTF">2026-05-26T07:29:21Z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0FFAE089F98243119447691A7990C901_11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